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90" w:right="81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right="81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LAS MUJERES EN EL TRABAJO: MITOS Y REALIDADES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Ciudad de México, 17 de agosto de 2020 –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En nuestra</w:t>
      </w:r>
      <w:r w:rsidDel="00000000" w:rsidR="00000000" w:rsidRPr="00000000">
        <w:rPr>
          <w:rtl w:val="0"/>
        </w:rPr>
        <w:t xml:space="preserve"> sociedad todavía existen creencias falsas sobre las mujeres y su capacidad para desarrollarse en el ambiente laboral, ideas como “necesitan mejorar sus habilidades de liderazgo” o “las carreras de ciencia y tecnología son para hombres” son una barrera invisible que no las deja desarrollar su potencial en el trabajo.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Porque en </w:t>
      </w:r>
      <w:r w:rsidDel="00000000" w:rsidR="00000000" w:rsidRPr="00000000">
        <w:rPr>
          <w:b w:val="1"/>
          <w:rtl w:val="0"/>
        </w:rPr>
        <w:t xml:space="preserve">Secret</w:t>
      </w:r>
      <w:r w:rsidDel="00000000" w:rsidR="00000000" w:rsidRPr="00000000">
        <w:rPr>
          <w:rtl w:val="0"/>
        </w:rPr>
        <w:t xml:space="preserve"> creemos que  las mujeres no deberían sudar más para alcanzar lo que </w:t>
      </w:r>
      <w:r w:rsidDel="00000000" w:rsidR="00000000" w:rsidRPr="00000000">
        <w:rPr>
          <w:rtl w:val="0"/>
        </w:rPr>
        <w:t xml:space="preserve">quieren,</w:t>
      </w:r>
      <w:r w:rsidDel="00000000" w:rsidR="00000000" w:rsidRPr="00000000">
        <w:rPr>
          <w:rtl w:val="0"/>
        </w:rPr>
        <w:t xml:space="preserve"> queremos visibilizar la desigualdad laboral que muchas enfrentan a través de </w:t>
      </w:r>
      <w:r w:rsidDel="00000000" w:rsidR="00000000" w:rsidRPr="00000000">
        <w:rPr>
          <w:rtl w:val="0"/>
        </w:rPr>
        <w:t xml:space="preserve">nuestra campaña </w:t>
      </w:r>
      <w:r w:rsidDel="00000000" w:rsidR="00000000" w:rsidRPr="00000000">
        <w:rPr>
          <w:rtl w:val="0"/>
        </w:rPr>
        <w:t xml:space="preserve"> #MujeresVisibles.  Para reforzar este compromiso, participamos el 15 de agosto en </w:t>
      </w:r>
      <w:r w:rsidDel="00000000" w:rsidR="00000000" w:rsidRPr="00000000">
        <w:rPr>
          <w:b w:val="1"/>
          <w:rtl w:val="0"/>
        </w:rPr>
        <w:t xml:space="preserve">#Desnormaliza</w:t>
      </w:r>
      <w:r w:rsidDel="00000000" w:rsidR="00000000" w:rsidRPr="00000000">
        <w:rPr>
          <w:rtl w:val="0"/>
        </w:rPr>
        <w:t xml:space="preserve">, un evento donde se habló de los orígenes de la brecha de género en nuestro país.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En nuestro panel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Mujeres en el Trabajo: Mitos y Realidades”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 Romina Sacre y Paula Villaseñor, Marketing Communications Director de</w:t>
      </w:r>
      <w:r w:rsidDel="00000000" w:rsidR="00000000" w:rsidRPr="00000000">
        <w:rPr>
          <w:b w:val="1"/>
          <w:rtl w:val="0"/>
        </w:rPr>
        <w:t xml:space="preserve"> P&amp;G</w:t>
      </w:r>
      <w:r w:rsidDel="00000000" w:rsidR="00000000" w:rsidRPr="00000000">
        <w:rPr>
          <w:rtl w:val="0"/>
        </w:rPr>
        <w:t xml:space="preserve">, platicaron 4 grandes mitos que siguen limitando a las mujeres en el trabajo: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Mito #1:</w:t>
      </w:r>
      <w:r w:rsidDel="00000000" w:rsidR="00000000" w:rsidRPr="00000000">
        <w:rPr>
          <w:rtl w:val="0"/>
        </w:rPr>
        <w:t xml:space="preserve"> Las mujeres necesitan mejorar.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Realidad: </w:t>
      </w:r>
      <w:r w:rsidDel="00000000" w:rsidR="00000000" w:rsidRPr="00000000">
        <w:rPr>
          <w:rtl w:val="0"/>
        </w:rPr>
        <w:t xml:space="preserve">Falso. Existen mujeres  con  las cualidades necesarias para ser líderes. </w:t>
      </w:r>
      <w:r w:rsidDel="00000000" w:rsidR="00000000" w:rsidRPr="00000000">
        <w:rPr>
          <w:rtl w:val="0"/>
        </w:rPr>
        <w:t xml:space="preserve">“Ya es momento de que las compañías redefinan sus  ideas tradicionales de liderazgo y la ambición”, dijo Romina Sacre, emprendedora y fundadora de Romina Media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Esta idea es un cliché y siempre hay que verla así, porque </w:t>
      </w:r>
      <w:r w:rsidDel="00000000" w:rsidR="00000000" w:rsidRPr="00000000">
        <w:rPr>
          <w:b w:val="1"/>
          <w:rtl w:val="0"/>
        </w:rPr>
        <w:t xml:space="preserve">u</w:t>
      </w:r>
      <w:r w:rsidDel="00000000" w:rsidR="00000000" w:rsidRPr="00000000">
        <w:rPr>
          <w:b w:val="1"/>
          <w:rtl w:val="0"/>
        </w:rPr>
        <w:t xml:space="preserve">n líder tiene su propio estilo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Mito #2:</w:t>
      </w:r>
      <w:r w:rsidDel="00000000" w:rsidR="00000000" w:rsidRPr="00000000">
        <w:rPr>
          <w:rtl w:val="0"/>
        </w:rPr>
        <w:t xml:space="preserve"> No hay suficientes mujeres calificadas para puestos directivos.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Realidad: </w:t>
      </w:r>
      <w:r w:rsidDel="00000000" w:rsidR="00000000" w:rsidRPr="00000000">
        <w:rPr>
          <w:rtl w:val="0"/>
        </w:rPr>
        <w:t xml:space="preserve">Sí hay, y muchas; según el Foro Económico Mundial, constituyen el 46% de la fuerza laboral. </w:t>
      </w:r>
      <w:r w:rsidDel="00000000" w:rsidR="00000000" w:rsidRPr="00000000">
        <w:rPr>
          <w:rtl w:val="0"/>
        </w:rPr>
        <w:t xml:space="preserve">“Es momento de equilibrar la fuerza laboral o investigar por qué hay desigualdad de género con los puestos directivos”, señaló Paula.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rtl w:val="0"/>
        </w:rPr>
        <w:t xml:space="preserve">Mito #3:</w:t>
      </w:r>
      <w:r w:rsidDel="00000000" w:rsidR="00000000" w:rsidRPr="00000000">
        <w:rPr>
          <w:rtl w:val="0"/>
        </w:rPr>
        <w:t xml:space="preserve"> La ciencia y la tecnología son cosas de hombres.</w:t>
      </w:r>
    </w:p>
    <w:p w:rsidR="00000000" w:rsidDel="00000000" w:rsidP="00000000" w:rsidRDefault="00000000" w:rsidRPr="00000000" w14:paraId="00000014">
      <w:pPr>
        <w:jc w:val="both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Realidad: </w:t>
      </w:r>
      <w:r w:rsidDel="00000000" w:rsidR="00000000" w:rsidRPr="00000000">
        <w:rPr>
          <w:rtl w:val="0"/>
        </w:rPr>
        <w:t xml:space="preserve">No existen disciplinas exclusivas para hombres o mujeres. Lo que sí existe es la brecha de género, y una falta de representación para todas esas científicas y expertas en tecnología. Y en México, tan solo el 10% de los programadores son mujeres, de acuerdo con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un estudio de Laboratoria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Mito #4:</w:t>
      </w:r>
      <w:r w:rsidDel="00000000" w:rsidR="00000000" w:rsidRPr="00000000">
        <w:rPr>
          <w:rtl w:val="0"/>
        </w:rPr>
        <w:t xml:space="preserve"> El trabajo doméstico y la crianza de niños es cosa de mujeres.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Realidad: </w:t>
      </w:r>
      <w:r w:rsidDel="00000000" w:rsidR="00000000" w:rsidRPr="00000000">
        <w:rPr>
          <w:rtl w:val="0"/>
        </w:rPr>
        <w:t xml:space="preserve">Aunque esta creencia es falsa, en México las mujeres tienen que dedicar 35 horas semanales extra a estas labores,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según el INEGI</w:t>
        </w:r>
      </w:hyperlink>
      <w:r w:rsidDel="00000000" w:rsidR="00000000" w:rsidRPr="00000000">
        <w:rPr>
          <w:rtl w:val="0"/>
        </w:rPr>
        <w:t xml:space="preserve">. Es como tener un doble turno de trabajo.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“No hay actividades meramente masculinas o femeninas. El trabajo doméstico tiene que ser de todos. Las empresas también deben crear políticas de maternidad y paternidad para que los hombres tengan ese espacio para participar activamente en la vida familiar”, comentó Romina.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color w:val="1d1c1d"/>
          <w:rtl w:val="0"/>
        </w:rPr>
        <w:t xml:space="preserve">Es momento de desmentir los mitos que se han creado hacia las mujeres y </w:t>
      </w:r>
      <w:r w:rsidDel="00000000" w:rsidR="00000000" w:rsidRPr="00000000">
        <w:rPr>
          <w:rtl w:val="0"/>
        </w:rPr>
        <w:t xml:space="preserve">crear una nueva realidad en la que todxs podamos avanzar . ¡Únete a la conversación a través de nuestra campaña </w:t>
      </w:r>
      <w:r w:rsidDel="00000000" w:rsidR="00000000" w:rsidRPr="00000000">
        <w:rPr>
          <w:b w:val="1"/>
          <w:rtl w:val="0"/>
        </w:rPr>
        <w:t xml:space="preserve">#MujeresVisibles!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left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# # 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Sobre Procter &amp; Gamble: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P&amp;G ofrece a los consumidores alrededor del mundo, uno de los portafolios más completos de marcas líderes, confiables y de calidad, las cuales incluyen: Always®, Ariel®, Ace®, Bounty®, Charmin®, Crest®, Dawn®, Downy®, Febreze®, Gain®, Gillette®, Head &amp; Shoulders®, Maestro Limpio® Olay®, Old Spice®, Oral-B®, Pampers®, Pantene®, Salvo®, Tide® y Vicks®. La comunidad de P&amp;G cuenta con operaciones en aproximadamente 70 países alrededor del mundo. Visite la página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http://www.pg.com</w:t>
        </w:r>
      </w:hyperlink>
      <w:r w:rsidDel="00000000" w:rsidR="00000000" w:rsidRPr="00000000">
        <w:rPr>
          <w:sz w:val="20"/>
          <w:szCs w:val="20"/>
          <w:rtl w:val="0"/>
        </w:rPr>
        <w:t xml:space="preserve"> para conocer las últimas noticias y obtener información sobre P&amp;G y sus marcas.</w:t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Secret: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Lanzada en 1958 en Estados Unidos, Secret es la primera marca de antitranspirantes diseñada específicamente para mujeres. Durante los últimos 60 años ha estado a la vanguardia de la vida de las mujeres, liderando con innovación diseñada para proporcionar una protección superior contra el olor y la humedad. Con la campaña más nueva de la marca, "No Sudes, Avanza", celebra a las mujeres mexicanas mientras lidian con el sudor del estrés causado por las presiones del mundo de hoy. Para obtener más información, visite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secret-la.com/es-mx </w:t>
        </w:r>
      </w:hyperlink>
      <w:r w:rsidDel="00000000" w:rsidR="00000000" w:rsidRPr="00000000">
        <w:rPr>
          <w:sz w:val="20"/>
          <w:szCs w:val="20"/>
          <w:rtl w:val="0"/>
        </w:rPr>
        <w:t xml:space="preserve">o siga a Secret en Facebook (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Facebook.com</w:t>
        </w:r>
      </w:hyperlink>
      <w:r w:rsidDel="00000000" w:rsidR="00000000" w:rsidRPr="00000000">
        <w:rPr>
          <w:sz w:val="20"/>
          <w:szCs w:val="20"/>
          <w:rtl w:val="0"/>
        </w:rPr>
        <w:t xml:space="preserve">), Instagram (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@SecretDesodorantes</w:t>
        </w:r>
      </w:hyperlink>
      <w:r w:rsidDel="00000000" w:rsidR="00000000" w:rsidRPr="00000000">
        <w:rPr>
          <w:sz w:val="20"/>
          <w:szCs w:val="20"/>
          <w:rtl w:val="0"/>
        </w:rPr>
        <w:t xml:space="preserve">) y YouTube (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shd w:fill="f9f9f9" w:val="clear"/>
            <w:rtl w:val="0"/>
          </w:rPr>
          <w:t xml:space="preserve">Secret Desodorantes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Open Sans Light" w:cs="Open Sans Light" w:eastAsia="Open Sans Light" w:hAnsi="Open Sans Ligh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Open Sans Light" w:cs="Open Sans Light" w:eastAsia="Open Sans Light" w:hAnsi="Open Sans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para medios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Lizeth Escorza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Account Executive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Cel: (+52 5545470787)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both"/>
        <w:rPr/>
      </w:pPr>
      <w:hyperlink r:id="rId13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lizeth.escorza@another.co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57325" cy="125746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6741" l="0" r="0" t="6741"/>
                  <a:stretch>
                    <a:fillRect/>
                  </a:stretch>
                </pic:blipFill>
                <pic:spPr>
                  <a:xfrm>
                    <a:off x="0" y="0"/>
                    <a:ext cx="1457325" cy="1257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secretdesodorantes/?hl=en" TargetMode="External"/><Relationship Id="rId10" Type="http://schemas.openxmlformats.org/officeDocument/2006/relationships/hyperlink" Target="https://www.facebook.com/secretdesodorantes/" TargetMode="External"/><Relationship Id="rId13" Type="http://schemas.openxmlformats.org/officeDocument/2006/relationships/hyperlink" Target="mailto:lizeth.escorza@another.co" TargetMode="External"/><Relationship Id="rId12" Type="http://schemas.openxmlformats.org/officeDocument/2006/relationships/hyperlink" Target="https://www.youtube.com/channel/UC0JG2FvvZ6AmNBep4Z031f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cret-la.com/es-mx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cdn2.hubspot.net/hubfs/2994420/Laboratoria_El%20futuro%20es%20diverso-Mujeres%20en%20tech%20en%20Mexico.pdf" TargetMode="External"/><Relationship Id="rId7" Type="http://schemas.openxmlformats.org/officeDocument/2006/relationships/hyperlink" Target="https://www.inegi.org.mx/programas/enut/2014/" TargetMode="External"/><Relationship Id="rId8" Type="http://schemas.openxmlformats.org/officeDocument/2006/relationships/hyperlink" Target="http://www.pg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